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EC0E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Haldið er dómþing aga- og úrskurðarnefndar Körfuknattleikssambands Íslands (KKÍ) miðvikudaginn 23. febrúar 2022. </w:t>
      </w:r>
    </w:p>
    <w:p w14:paraId="0D61863E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167B1FE" w14:textId="77777777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Fyrir er tekið:</w:t>
      </w:r>
    </w:p>
    <w:p w14:paraId="32244354" w14:textId="191464E2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Mál nr. 3/2021-2022</w:t>
      </w:r>
    </w:p>
    <w:p w14:paraId="3437B047" w14:textId="76C477E4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Körfuknattleiksdeild Hattar</w:t>
      </w:r>
    </w:p>
    <w:p w14:paraId="57726790" w14:textId="77777777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gegn</w:t>
      </w:r>
    </w:p>
    <w:p w14:paraId="5AFBDBFF" w14:textId="090A22D4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Finni Atla Magnússyni</w:t>
      </w:r>
    </w:p>
    <w:p w14:paraId="0B33B9EE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A708F57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Í málinu er kveðinn upp svofelldur</w:t>
      </w:r>
    </w:p>
    <w:p w14:paraId="2B37D912" w14:textId="77777777" w:rsidR="00D74C24" w:rsidRDefault="00D74C24" w:rsidP="00D74C24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</w:p>
    <w:p w14:paraId="188F4090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ÚRSKURÐUR</w:t>
      </w:r>
    </w:p>
    <w:p w14:paraId="4AAC908E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I.</w:t>
      </w:r>
    </w:p>
    <w:p w14:paraId="593272EC" w14:textId="73BD707B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Mál þetta var upphaflega móttekið á skrifstofu KKÍ þann 31. janúar 2022. Kærandi er</w:t>
      </w:r>
      <w:r>
        <w:t xml:space="preserve"> </w:t>
      </w:r>
      <w:r>
        <w:rPr>
          <w:rFonts w:ascii="Verdana" w:hAnsi="Verdana"/>
          <w:sz w:val="22"/>
          <w:szCs w:val="22"/>
        </w:rPr>
        <w:t>körfuknattleiksdeild Hattar, kt. 451191-1897 , Einbúablá 6, 700 Egilsstöðum.</w:t>
      </w:r>
    </w:p>
    <w:p w14:paraId="7F6FB1AE" w14:textId="3C98B9AA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Kært er atvik í leik Hattar gegn Haukum sem fram fór 29. janúar 2022 í Íþróttahúsinu Egilsstöðum, 1. deild karla.</w:t>
      </w:r>
    </w:p>
    <w:p w14:paraId="57B786CE" w14:textId="121AC10F" w:rsidR="00D74C24" w:rsidRDefault="00D74C24" w:rsidP="00D74C24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Kærði er Finnur Atli Magnússon, kt. 140985-3259, Suðurbraut 22, 220 Hafnarfirði.</w:t>
      </w:r>
    </w:p>
    <w:p w14:paraId="36BB6913" w14:textId="77777777" w:rsidR="00D74C24" w:rsidRDefault="00D74C24" w:rsidP="00D74C24">
      <w:pPr>
        <w:spacing w:before="48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II.</w:t>
      </w:r>
    </w:p>
    <w:p w14:paraId="4EBAC861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Dómkröfur</w:t>
      </w:r>
    </w:p>
    <w:p w14:paraId="6EA62034" w14:textId="32B90AD4" w:rsidR="00D74C24" w:rsidRDefault="00D74C24" w:rsidP="00D74C24">
      <w:pPr>
        <w:spacing w:line="360" w:lineRule="auto"/>
        <w:jc w:val="both"/>
      </w:pPr>
      <w:r>
        <w:rPr>
          <w:rFonts w:ascii="Verdana" w:hAnsi="Verdana"/>
          <w:sz w:val="22"/>
          <w:szCs w:val="22"/>
        </w:rPr>
        <w:t>Kærandi krefst þess að kærði verði látinn sæta refsingu vegna háttsemi sinnar í nefndum leik.</w:t>
      </w:r>
    </w:p>
    <w:p w14:paraId="6DDDA8BE" w14:textId="77777777" w:rsidR="00D74C24" w:rsidRDefault="00D74C24" w:rsidP="00D74C24">
      <w:pPr>
        <w:spacing w:before="48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III</w:t>
      </w:r>
      <w:r>
        <w:rPr>
          <w:rFonts w:ascii="Verdana" w:hAnsi="Verdana"/>
          <w:sz w:val="22"/>
          <w:szCs w:val="22"/>
        </w:rPr>
        <w:t>.</w:t>
      </w:r>
    </w:p>
    <w:p w14:paraId="6B9F6C3E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Atvik máls</w:t>
      </w:r>
    </w:p>
    <w:p w14:paraId="5E088407" w14:textId="65701B81" w:rsidR="00D74C24" w:rsidRPr="00CC3CD6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Atvikum máls er lýst þannig í kæru: </w:t>
      </w:r>
      <w:r w:rsidRPr="00CC3CD6">
        <w:rPr>
          <w:rFonts w:ascii="Verdana" w:hAnsi="Verdana"/>
          <w:i/>
          <w:iCs/>
          <w:sz w:val="22"/>
          <w:szCs w:val="22"/>
        </w:rPr>
        <w:t xml:space="preserve">„Þegar ein mínúta og 8 sekúndur eru eftir af fyrsta leikhluta rekur Finnur Atli Magnússon hné sitt í klof Timothy John Guers. Eftir atvikið liggur Timothy sárþjáður </w:t>
      </w:r>
      <w:r w:rsidR="00CC3CD6" w:rsidRPr="00CC3CD6">
        <w:rPr>
          <w:rFonts w:ascii="Verdana" w:hAnsi="Verdana"/>
          <w:i/>
          <w:iCs/>
          <w:sz w:val="22"/>
          <w:szCs w:val="22"/>
        </w:rPr>
        <w:t>í gólfinu.“</w:t>
      </w:r>
      <w:r w:rsidR="00CC3CD6">
        <w:rPr>
          <w:rFonts w:ascii="Verdana" w:hAnsi="Verdana"/>
          <w:sz w:val="22"/>
          <w:szCs w:val="22"/>
        </w:rPr>
        <w:t xml:space="preserve"> Með kæru fylgdi myndband af atvikinu.</w:t>
      </w:r>
    </w:p>
    <w:p w14:paraId="07BDE3FA" w14:textId="77777777" w:rsidR="00D74C24" w:rsidRDefault="00D74C24" w:rsidP="00D74C24">
      <w:pPr>
        <w:spacing w:before="48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IV.</w:t>
      </w:r>
    </w:p>
    <w:p w14:paraId="1ADFA2B9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Málsástæður og lagarök kæranda</w:t>
      </w:r>
    </w:p>
    <w:p w14:paraId="52DCB5F0" w14:textId="4AF8590D" w:rsidR="00D74C24" w:rsidRDefault="00D74C24" w:rsidP="00CC3CD6">
      <w:pPr>
        <w:pStyle w:val="Heading1"/>
      </w:pPr>
      <w:r>
        <w:lastRenderedPageBreak/>
        <w:t xml:space="preserve">Kærandi lítur svo á að </w:t>
      </w:r>
      <w:r w:rsidR="00CC3CD6">
        <w:t xml:space="preserve">myndband sem fylgdi kæru sýni að kærði hafi viljandi rekið hné sitt í klof leikmanns Hattar. Kærði hafi með þessu sýnt af sér grófa óíþróttamannslega hegðun og viljandi reynt að valda líkamsmeiðingum. Kærði vísar til laga </w:t>
      </w:r>
      <w:r w:rsidR="00CC3CD6" w:rsidRPr="00CC3CD6">
        <w:t>Körfuknattleikssambands</w:t>
      </w:r>
      <w:r w:rsidR="00CC3CD6">
        <w:t xml:space="preserve"> Íslands og reglugerðar um aga- og úrskurðarmál máli sínu til stuðnings.</w:t>
      </w:r>
    </w:p>
    <w:p w14:paraId="426BA13B" w14:textId="77777777" w:rsidR="00CC3CD6" w:rsidRDefault="00CC3CD6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14:paraId="1AFB1780" w14:textId="36152C66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V.</w:t>
      </w:r>
    </w:p>
    <w:p w14:paraId="2DC143CC" w14:textId="0EF93892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Niðurstaða</w:t>
      </w:r>
    </w:p>
    <w:p w14:paraId="0A198DD8" w14:textId="75C471CE" w:rsidR="00CC3CD6" w:rsidRDefault="00CC3CD6" w:rsidP="00CC3CD6">
      <w:pPr>
        <w:pStyle w:val="Heading1"/>
      </w:pPr>
      <w:r>
        <w:t>Í 2. mgr. 6. gr. reglugerð um aga- og úrskurðarmál segir að dómaranefnd KKÍ og stjórn KKÍ haf</w:t>
      </w:r>
      <w:r w:rsidR="006C228D">
        <w:t>a</w:t>
      </w:r>
      <w:r>
        <w:t xml:space="preserve"> kærurétt til aga- og úrskurðarnefndar. Jafnframt h</w:t>
      </w:r>
      <w:r w:rsidR="006C228D">
        <w:t>efur</w:t>
      </w:r>
      <w:r>
        <w:t xml:space="preserve"> aga- og úrskurðarnefnd heimild til að úrskurða um öll önnur mál sem nefndin telur ástæðu til að hafa afskipti af vegna körfuknattleiksleikja sem fram fara á Íslandi enda fjalli ekki aðrir um þau. Aðrir aðilar en að framan greinir hafa ekki kærurétt til aga- og úrskurðarnefndar. Þá segir í 3. mgr. sömu greinar að þó sé þeim aðilum er hafa bein tengsl við leiki í mótum á vegum KKÍ heimilt að leggja fram hvers kyns gögn eða skriflegar athugasemdir til aga- og úrskurðarnefndar sem ábendingu um agabrot. Skal aga- og úrskurðarnefnd meta það sjálfstætt hvort slík ábending gefi tilefni til málsmeðferðar í samræmi við heimildir nefndarinnar, skv. 7. mgr. 6. gr. reglugerðar þessarar. Ef ábending gefur ekki tilefni til málsmeðferðar er ekki þörf á formlegri eða rökstuddri ákvörðun þess efnis frá nefndinni.</w:t>
      </w:r>
    </w:p>
    <w:p w14:paraId="1E088891" w14:textId="41CFBB45" w:rsidR="00CC3CD6" w:rsidRPr="00CC3CD6" w:rsidRDefault="00CC3CD6" w:rsidP="00CC3CD6">
      <w:pPr>
        <w:pStyle w:val="Heading1"/>
        <w:ind w:firstLine="720"/>
      </w:pPr>
      <w:r>
        <w:t>Af framansögðu er ljóst að kærandi hefur ekki heimild til að leggja fram kæru vegna agamála. Verður því að vísa kröfu kæranda frá.</w:t>
      </w:r>
    </w:p>
    <w:p w14:paraId="1FC58E20" w14:textId="2D279341" w:rsidR="00CC3CD6" w:rsidRPr="00CC3CD6" w:rsidRDefault="00CC3CD6" w:rsidP="00CC3CD6"/>
    <w:p w14:paraId="26FD36ED" w14:textId="214FB88D" w:rsidR="00D74C24" w:rsidRDefault="00D74C24" w:rsidP="00D74C24">
      <w:pPr>
        <w:spacing w:before="36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ÚRSKURÐARORÐ</w:t>
      </w:r>
    </w:p>
    <w:p w14:paraId="5B30E42F" w14:textId="4CC7463D" w:rsidR="00D74C24" w:rsidRDefault="00D74C24" w:rsidP="0000102C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Kröfu kæranda, körfuknattleiksdeildar </w:t>
      </w:r>
      <w:r w:rsidR="00CC3CD6">
        <w:rPr>
          <w:rFonts w:ascii="Verdana" w:hAnsi="Verdana"/>
          <w:sz w:val="22"/>
          <w:szCs w:val="22"/>
        </w:rPr>
        <w:t>Hattar</w:t>
      </w:r>
      <w:r>
        <w:rPr>
          <w:rFonts w:ascii="Verdana" w:hAnsi="Verdana"/>
          <w:sz w:val="22"/>
          <w:szCs w:val="22"/>
        </w:rPr>
        <w:t xml:space="preserve">, um að </w:t>
      </w:r>
      <w:r w:rsidR="00CC3CD6">
        <w:rPr>
          <w:rFonts w:ascii="Verdana" w:hAnsi="Verdana"/>
          <w:sz w:val="22"/>
          <w:szCs w:val="22"/>
        </w:rPr>
        <w:t xml:space="preserve">kærði </w:t>
      </w:r>
      <w:r w:rsidR="006C228D">
        <w:rPr>
          <w:rFonts w:ascii="Verdana" w:hAnsi="Verdana"/>
          <w:sz w:val="22"/>
          <w:szCs w:val="22"/>
        </w:rPr>
        <w:t>verði látinn sæta refsingu vegna háttsemi sinnar í leik Hattar og Hauka</w:t>
      </w:r>
      <w:r>
        <w:rPr>
          <w:rFonts w:ascii="Verdana" w:hAnsi="Verdana"/>
          <w:sz w:val="22"/>
          <w:szCs w:val="22"/>
        </w:rPr>
        <w:t xml:space="preserve">, sem fram fór </w:t>
      </w:r>
      <w:r w:rsidR="006C228D">
        <w:rPr>
          <w:rFonts w:ascii="Verdana" w:hAnsi="Verdana"/>
          <w:sz w:val="22"/>
          <w:szCs w:val="22"/>
        </w:rPr>
        <w:t>29</w:t>
      </w:r>
      <w:r>
        <w:rPr>
          <w:rFonts w:ascii="Verdana" w:hAnsi="Verdana"/>
          <w:sz w:val="22"/>
          <w:szCs w:val="22"/>
        </w:rPr>
        <w:t xml:space="preserve">. janúar 2022 í </w:t>
      </w:r>
      <w:r w:rsidR="006C228D">
        <w:rPr>
          <w:rFonts w:ascii="Verdana" w:hAnsi="Verdana"/>
          <w:sz w:val="22"/>
          <w:szCs w:val="22"/>
        </w:rPr>
        <w:t>íþróttahúsinu Egilsstöðum</w:t>
      </w:r>
      <w:r>
        <w:rPr>
          <w:rFonts w:ascii="Verdana" w:hAnsi="Verdana"/>
          <w:sz w:val="22"/>
          <w:szCs w:val="22"/>
        </w:rPr>
        <w:t xml:space="preserve"> í </w:t>
      </w:r>
      <w:r w:rsidR="006C228D">
        <w:rPr>
          <w:rFonts w:ascii="Verdana" w:hAnsi="Verdana"/>
          <w:sz w:val="22"/>
          <w:szCs w:val="22"/>
        </w:rPr>
        <w:t>1. deild karla</w:t>
      </w:r>
      <w:r>
        <w:rPr>
          <w:rFonts w:ascii="Verdana" w:hAnsi="Verdana"/>
          <w:sz w:val="22"/>
          <w:szCs w:val="22"/>
        </w:rPr>
        <w:t xml:space="preserve">, </w:t>
      </w:r>
      <w:r w:rsidR="006C228D">
        <w:rPr>
          <w:rFonts w:ascii="Verdana" w:hAnsi="Verdana"/>
          <w:sz w:val="22"/>
          <w:szCs w:val="22"/>
        </w:rPr>
        <w:t>er vísað frá</w:t>
      </w:r>
      <w:r>
        <w:rPr>
          <w:rFonts w:ascii="Verdana" w:hAnsi="Verdana"/>
          <w:sz w:val="22"/>
          <w:szCs w:val="22"/>
        </w:rPr>
        <w:t>.</w:t>
      </w:r>
    </w:p>
    <w:p w14:paraId="7DAEC0DA" w14:textId="77777777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34296CF9" w14:textId="77777777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Birkir Guðmundarson, varaformaður</w:t>
      </w:r>
    </w:p>
    <w:p w14:paraId="34465703" w14:textId="77777777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Kristinn G. Kristinsson</w:t>
      </w:r>
    </w:p>
    <w:p w14:paraId="0984DDAB" w14:textId="77777777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Jónas Már Torfason</w:t>
      </w:r>
    </w:p>
    <w:p w14:paraId="493898DA" w14:textId="77777777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María Káradóttir</w:t>
      </w:r>
    </w:p>
    <w:p w14:paraId="684AC778" w14:textId="01E17846" w:rsidR="00D74C24" w:rsidRDefault="00D74C24" w:rsidP="00D74C24">
      <w:pPr>
        <w:spacing w:before="48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ab/>
        <w:t>Úrskurðurinn er sendur skrifstofu KKÍ í tölvupósti og henni falið að birta hann fyrir málsaðilum. Úrskurðinn skal birta á heimasíðu KKÍ í samræmi við ákvæði 11. gr. r</w:t>
      </w:r>
      <w:r>
        <w:rPr>
          <w:rFonts w:ascii="Verdana" w:hAnsi="Verdana"/>
          <w:bCs/>
          <w:sz w:val="22"/>
          <w:szCs w:val="22"/>
          <w:lang w:eastAsia="is-IS"/>
        </w:rPr>
        <w:t>eglugerðar KKÍ um aga- og úrskurðamál</w:t>
      </w:r>
      <w:r>
        <w:rPr>
          <w:rFonts w:ascii="Verdana" w:hAnsi="Verdana"/>
          <w:sz w:val="22"/>
          <w:szCs w:val="22"/>
        </w:rPr>
        <w:t>.</w:t>
      </w:r>
    </w:p>
    <w:p w14:paraId="17D32874" w14:textId="77777777" w:rsidR="00D74C24" w:rsidRPr="00542363" w:rsidRDefault="00D74C24" w:rsidP="00D74C24">
      <w:pPr>
        <w:rPr>
          <w:rFonts w:ascii="Arial" w:hAnsi="Arial" w:cs="Arial"/>
          <w:sz w:val="20"/>
        </w:rPr>
      </w:pPr>
    </w:p>
    <w:p w14:paraId="4E28FA57" w14:textId="77777777" w:rsidR="00936E30" w:rsidRPr="00542363" w:rsidRDefault="00936E30">
      <w:pPr>
        <w:rPr>
          <w:rFonts w:ascii="Arial" w:hAnsi="Arial" w:cs="Arial"/>
          <w:sz w:val="20"/>
        </w:rPr>
      </w:pPr>
    </w:p>
    <w:sectPr w:rsidR="00936E30" w:rsidRPr="0054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24"/>
    <w:rsid w:val="0000102C"/>
    <w:rsid w:val="00010E46"/>
    <w:rsid w:val="00022C43"/>
    <w:rsid w:val="00031638"/>
    <w:rsid w:val="000F5122"/>
    <w:rsid w:val="00101588"/>
    <w:rsid w:val="00151FB3"/>
    <w:rsid w:val="001B6F97"/>
    <w:rsid w:val="002C488D"/>
    <w:rsid w:val="00322E09"/>
    <w:rsid w:val="00365C46"/>
    <w:rsid w:val="003C697C"/>
    <w:rsid w:val="0051520F"/>
    <w:rsid w:val="00542363"/>
    <w:rsid w:val="00557D0E"/>
    <w:rsid w:val="0056726C"/>
    <w:rsid w:val="0066297F"/>
    <w:rsid w:val="006C138B"/>
    <w:rsid w:val="006C228D"/>
    <w:rsid w:val="006F0D75"/>
    <w:rsid w:val="00815B3A"/>
    <w:rsid w:val="00827D1A"/>
    <w:rsid w:val="008346BF"/>
    <w:rsid w:val="00870641"/>
    <w:rsid w:val="00936E30"/>
    <w:rsid w:val="009C2D51"/>
    <w:rsid w:val="009D610B"/>
    <w:rsid w:val="00A46164"/>
    <w:rsid w:val="00B417E4"/>
    <w:rsid w:val="00BD203B"/>
    <w:rsid w:val="00CC3CD6"/>
    <w:rsid w:val="00D74C24"/>
    <w:rsid w:val="00D87167"/>
    <w:rsid w:val="00DC276B"/>
    <w:rsid w:val="00E0041F"/>
    <w:rsid w:val="00E063CE"/>
    <w:rsid w:val="00E82F00"/>
    <w:rsid w:val="00E85352"/>
    <w:rsid w:val="00E96676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35F8C"/>
  <w15:chartTrackingRefBased/>
  <w15:docId w15:val="{0D2A2B4F-EC5A-4F1E-A60E-79F155F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ramlagt"/>
    <w:qFormat/>
    <w:rsid w:val="00D74C24"/>
    <w:rPr>
      <w:rFonts w:eastAsia="Times New Roman"/>
      <w:sz w:val="24"/>
      <w:lang w:val="is-IS"/>
    </w:rPr>
  </w:style>
  <w:style w:type="paragraph" w:styleId="Heading1">
    <w:name w:val="heading 1"/>
    <w:basedOn w:val="Normal"/>
    <w:next w:val="Normal"/>
    <w:link w:val="Heading1Char"/>
    <w:qFormat/>
    <w:rsid w:val="00CC3CD6"/>
    <w:pPr>
      <w:spacing w:line="360" w:lineRule="auto"/>
      <w:jc w:val="both"/>
      <w:outlineLvl w:val="0"/>
    </w:pPr>
    <w:rPr>
      <w:rFonts w:ascii="Verdana" w:hAnsi="Verdan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6A6" w:themeColor="accent1"/>
      <w:sz w:val="26"/>
      <w:szCs w:val="26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22"/>
    <w:rPr>
      <w:rFonts w:ascii="Tahoma" w:eastAsiaTheme="minorHAnsi" w:hAnsi="Tahoma" w:cs="Tahoma"/>
      <w:sz w:val="16"/>
      <w:szCs w:val="16"/>
      <w:lang w:val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22"/>
    <w:rPr>
      <w:rFonts w:ascii="Tahoma" w:hAnsi="Tahoma" w:cs="Tahoma"/>
      <w:sz w:val="16"/>
      <w:szCs w:val="16"/>
    </w:rPr>
  </w:style>
  <w:style w:type="paragraph" w:customStyle="1" w:styleId="DateHeading">
    <w:name w:val="DateHeading"/>
    <w:basedOn w:val="Normal"/>
    <w:rsid w:val="000F5122"/>
    <w:pPr>
      <w:tabs>
        <w:tab w:val="left" w:pos="6453"/>
        <w:tab w:val="left" w:pos="8970"/>
        <w:tab w:val="right" w:pos="9072"/>
      </w:tabs>
    </w:pPr>
    <w:rPr>
      <w:rFonts w:asciiTheme="minorHAnsi" w:eastAsiaTheme="minorHAnsi" w:hAnsiTheme="minorHAnsi" w:cs="Arial"/>
      <w:sz w:val="14"/>
      <w:szCs w:val="14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0F51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0F5122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51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0F5122"/>
    <w:rPr>
      <w:rFonts w:ascii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F5122"/>
    <w:rPr>
      <w:rFonts w:asciiTheme="majorHAnsi" w:eastAsiaTheme="majorEastAsia" w:hAnsiTheme="majorHAnsi" w:cstheme="majorBidi"/>
      <w:b/>
      <w:bCs/>
      <w:color w:val="0066A6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5122"/>
    <w:rPr>
      <w:color w:val="5C2D91" w:themeColor="hyperlink"/>
      <w:u w:val="single"/>
    </w:rPr>
  </w:style>
  <w:style w:type="table" w:styleId="TableGrid">
    <w:name w:val="Table Grid"/>
    <w:basedOn w:val="TableNormal"/>
    <w:uiPriority w:val="59"/>
    <w:rsid w:val="000F512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C3CD6"/>
    <w:rPr>
      <w:rFonts w:ascii="Verdana" w:eastAsia="Times New Roman" w:hAnsi="Verdana"/>
      <w:sz w:val="22"/>
      <w:szCs w:val="2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KM">
      <a:dk1>
        <a:srgbClr val="14171B"/>
      </a:dk1>
      <a:lt1>
        <a:srgbClr val="FFFFFF"/>
      </a:lt1>
      <a:dk2>
        <a:srgbClr val="6D6E71"/>
      </a:dk2>
      <a:lt2>
        <a:srgbClr val="B1B3B6"/>
      </a:lt2>
      <a:accent1>
        <a:srgbClr val="0066A6"/>
      </a:accent1>
      <a:accent2>
        <a:srgbClr val="00A9E9"/>
      </a:accent2>
      <a:accent3>
        <a:srgbClr val="8BD1EE"/>
      </a:accent3>
      <a:accent4>
        <a:srgbClr val="FBB034"/>
      </a:accent4>
      <a:accent5>
        <a:srgbClr val="F58220"/>
      </a:accent5>
      <a:accent6>
        <a:srgbClr val="BE001E"/>
      </a:accent6>
      <a:hlink>
        <a:srgbClr val="5C2D91"/>
      </a:hlink>
      <a:folHlink>
        <a:srgbClr val="954F72"/>
      </a:folHlink>
    </a:clrScheme>
    <a:fontScheme name="Custom 2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Birkir Guðmundarson</dc:creator>
  <cp:keywords/>
  <dc:description/>
  <cp:lastModifiedBy>Sigrún Ragnarsdóttir</cp:lastModifiedBy>
  <cp:revision>2</cp:revision>
  <dcterms:created xsi:type="dcterms:W3CDTF">2022-02-23T10:47:00Z</dcterms:created>
  <dcterms:modified xsi:type="dcterms:W3CDTF">2022-02-23T10:47:00Z</dcterms:modified>
</cp:coreProperties>
</file>